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B32D57" w:rsidRDefault="00357421" w:rsidP="00B32D57">
      <w:pPr>
        <w:pStyle w:val="SenderInforma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[Insert </w:t>
      </w:r>
      <w:r w:rsidR="00CF6509">
        <w:rPr>
          <w:sz w:val="24"/>
          <w:szCs w:val="24"/>
        </w:rPr>
        <w:t xml:space="preserve">Your </w:t>
      </w:r>
      <w:r>
        <w:rPr>
          <w:sz w:val="24"/>
          <w:szCs w:val="24"/>
        </w:rPr>
        <w:t>Name]</w:t>
      </w:r>
    </w:p>
    <w:p w:rsidR="00F6663D" w:rsidRPr="00B32D57" w:rsidRDefault="00357421" w:rsidP="00B32D57">
      <w:pPr>
        <w:pStyle w:val="SenderInforma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[Insert </w:t>
      </w:r>
      <w:r w:rsidR="00CF6509">
        <w:rPr>
          <w:sz w:val="24"/>
          <w:szCs w:val="24"/>
        </w:rPr>
        <w:t xml:space="preserve">Your </w:t>
      </w:r>
      <w:r>
        <w:rPr>
          <w:sz w:val="24"/>
          <w:szCs w:val="24"/>
        </w:rPr>
        <w:t>Address]</w:t>
      </w:r>
    </w:p>
    <w:p w:rsidR="00F6663D" w:rsidRPr="00B32D57" w:rsidRDefault="00357421" w:rsidP="00B32D57">
      <w:pPr>
        <w:pStyle w:val="SenderInformation"/>
        <w:jc w:val="left"/>
        <w:rPr>
          <w:sz w:val="24"/>
          <w:szCs w:val="24"/>
        </w:rPr>
      </w:pPr>
      <w:r>
        <w:rPr>
          <w:sz w:val="24"/>
          <w:szCs w:val="24"/>
        </w:rPr>
        <w:t>[Insert Phone Number]</w:t>
      </w:r>
    </w:p>
    <w:p w:rsidR="00F6663D" w:rsidRPr="00B32D57" w:rsidRDefault="00357421" w:rsidP="00B32D57">
      <w:pPr>
        <w:pStyle w:val="SenderInformation"/>
        <w:jc w:val="left"/>
        <w:rPr>
          <w:sz w:val="24"/>
          <w:szCs w:val="24"/>
        </w:rPr>
      </w:pPr>
      <w:r>
        <w:rPr>
          <w:sz w:val="24"/>
          <w:szCs w:val="24"/>
        </w:rPr>
        <w:t>[Insert Email]</w:t>
      </w:r>
    </w:p>
    <w:p w:rsidR="00860FDB" w:rsidRDefault="00860FDB" w:rsidP="00B32D57">
      <w:pPr>
        <w:pStyle w:val="SenderInformation"/>
        <w:jc w:val="left"/>
        <w:rPr>
          <w:sz w:val="24"/>
          <w:szCs w:val="24"/>
        </w:rPr>
      </w:pPr>
    </w:p>
    <w:p w:rsidR="00F6663D" w:rsidRPr="00B32D57" w:rsidRDefault="00860FDB" w:rsidP="00B32D57">
      <w:pPr>
        <w:pStyle w:val="SenderInformation"/>
        <w:jc w:val="left"/>
        <w:rPr>
          <w:sz w:val="24"/>
          <w:szCs w:val="24"/>
        </w:rPr>
      </w:pPr>
      <w:r w:rsidRPr="00860FDB">
        <w:rPr>
          <w:sz w:val="24"/>
          <w:szCs w:val="24"/>
        </w:rPr>
        <w:t>[Insert Date]</w:t>
      </w:r>
    </w:p>
    <w:p w:rsidR="00860FDB" w:rsidRDefault="00860FDB" w:rsidP="00B32D57">
      <w:pPr>
        <w:pStyle w:val="Addressee"/>
        <w:jc w:val="both"/>
        <w:rPr>
          <w:rFonts w:eastAsia="Arial Unicode MS" w:cs="Arial Unicode MS"/>
        </w:rPr>
      </w:pPr>
    </w:p>
    <w:p w:rsidR="00F6663D" w:rsidRPr="00B32D57" w:rsidRDefault="00357421" w:rsidP="00B32D57">
      <w:pPr>
        <w:pStyle w:val="Addressee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[Insert Name of </w:t>
      </w:r>
      <w:r w:rsidR="0032536A" w:rsidRPr="00357421">
        <w:rPr>
          <w:rFonts w:eastAsia="Arial Unicode MS" w:cs="Arial Unicode MS"/>
        </w:rPr>
        <w:t xml:space="preserve">Representative </w:t>
      </w:r>
      <w:r w:rsidR="00DA3EC4" w:rsidRPr="00357421">
        <w:rPr>
          <w:rFonts w:eastAsia="Arial Unicode MS" w:cs="Arial Unicode MS"/>
        </w:rPr>
        <w:t>/ Senator</w:t>
      </w:r>
      <w:r>
        <w:rPr>
          <w:rFonts w:eastAsia="Arial Unicode MS" w:cs="Arial Unicode MS"/>
        </w:rPr>
        <w:t>]</w:t>
      </w:r>
      <w:r w:rsidR="00DA3EC4" w:rsidRPr="00357421">
        <w:rPr>
          <w:rFonts w:eastAsia="Arial Unicode MS" w:cs="Arial Unicode MS"/>
        </w:rPr>
        <w:t xml:space="preserve"> </w:t>
      </w:r>
    </w:p>
    <w:p w:rsidR="00F6663D" w:rsidRPr="00B32D57" w:rsidRDefault="00CF6509" w:rsidP="00B32D57">
      <w:pPr>
        <w:pStyle w:val="Addressee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[Insert Address of Legislative Office]</w:t>
      </w:r>
    </w:p>
    <w:p w:rsidR="00F6663D" w:rsidRDefault="00F6663D" w:rsidP="00B32D57">
      <w:pPr>
        <w:pStyle w:val="Addressee"/>
        <w:jc w:val="both"/>
      </w:pPr>
    </w:p>
    <w:p w:rsidR="00F6663D" w:rsidRDefault="0032536A" w:rsidP="00B32D57">
      <w:pPr>
        <w:pStyle w:val="Body"/>
        <w:jc w:val="both"/>
      </w:pPr>
      <w:r>
        <w:t xml:space="preserve">Dear </w:t>
      </w:r>
      <w:r w:rsidR="00860FDB">
        <w:t xml:space="preserve">[Insert Name of </w:t>
      </w:r>
      <w:r>
        <w:t>Representative</w:t>
      </w:r>
      <w:r w:rsidR="00DA3EC4">
        <w:t>/ Senator</w:t>
      </w:r>
      <w:r w:rsidR="00860FDB">
        <w:t>]</w:t>
      </w:r>
      <w:r w:rsidR="00DA3EC4">
        <w:t>,</w:t>
      </w:r>
      <w:bookmarkStart w:id="0" w:name="_GoBack"/>
      <w:bookmarkEnd w:id="0"/>
    </w:p>
    <w:p w:rsidR="00C2380F" w:rsidRDefault="00357421" w:rsidP="00B32D57">
      <w:pPr>
        <w:pStyle w:val="Body"/>
        <w:jc w:val="both"/>
      </w:pPr>
      <w:r>
        <w:t>I am</w:t>
      </w:r>
      <w:r w:rsidR="0032536A">
        <w:t xml:space="preserve"> writ</w:t>
      </w:r>
      <w:r w:rsidR="00DA3EC4">
        <w:t>ing</w:t>
      </w:r>
      <w:r w:rsidR="0032536A">
        <w:t xml:space="preserve"> to you to advocate for revisions to </w:t>
      </w:r>
      <w:r w:rsidR="00AD3159">
        <w:t>Connecticut’s biodiesel blending statute</w:t>
      </w:r>
      <w:r w:rsidR="0054119E">
        <w:t xml:space="preserve">, </w:t>
      </w:r>
      <w:r w:rsidR="003E5548" w:rsidRPr="003E5548">
        <w:t>Connecticut Sta</w:t>
      </w:r>
      <w:r w:rsidR="003E5548">
        <w:t>tute, Chapter 16a-21b, which contains</w:t>
      </w:r>
      <w:r w:rsidR="0054119E">
        <w:t xml:space="preserve"> preconditions that </w:t>
      </w:r>
      <w:r w:rsidR="003E5548">
        <w:t>nullify</w:t>
      </w:r>
      <w:r w:rsidR="0054119E">
        <w:t xml:space="preserve"> the bill</w:t>
      </w:r>
      <w:r>
        <w:t>’</w:t>
      </w:r>
      <w:r w:rsidR="0054119E">
        <w:t>s intended effect</w:t>
      </w:r>
      <w:r w:rsidR="00AD3159">
        <w:t>.</w:t>
      </w:r>
      <w:r w:rsidR="0032536A">
        <w:t xml:space="preserve">  As a resident of Connecticut</w:t>
      </w:r>
      <w:r w:rsidR="00DA3EC4">
        <w:t>,</w:t>
      </w:r>
      <w:r w:rsidR="00AA22BC">
        <w:t xml:space="preserve"> I believe</w:t>
      </w:r>
      <w:r w:rsidR="0032536A">
        <w:t xml:space="preserve"> it is important for us to</w:t>
      </w:r>
      <w:r w:rsidR="0054119E">
        <w:t xml:space="preserve"> immediately</w:t>
      </w:r>
      <w:r w:rsidR="0032536A">
        <w:t xml:space="preserve"> </w:t>
      </w:r>
      <w:r w:rsidR="00AA22BC">
        <w:t>embrace renewable fuels such as biodiesel, which are both more economical and better for the environment than traditional fossil fuels</w:t>
      </w:r>
      <w:r w:rsidR="00C2380F">
        <w:t>.</w:t>
      </w:r>
    </w:p>
    <w:p w:rsidR="0054119E" w:rsidRDefault="00C2380F" w:rsidP="00B32D57">
      <w:pPr>
        <w:pStyle w:val="Body"/>
        <w:jc w:val="both"/>
      </w:pPr>
      <w:r w:rsidRPr="00C2380F">
        <w:t xml:space="preserve">Biodiesel has energy content comparable to conventional petroleum-based diesel and thus provides similar mileage and heating efficiency. </w:t>
      </w:r>
      <w:r>
        <w:t>It can be blended into home heating oil or used diesel motor vehicles without modification. It is a cleaner burning fuel than diesel, containing virtually no sulfur or aromatics, an</w:t>
      </w:r>
      <w:r w:rsidR="003E5548">
        <w:t>d</w:t>
      </w:r>
      <w:r>
        <w:t xml:space="preserve"> the U.S. Department of energy estimates that its production and use results in a 78.5% reduction in CO2 emi</w:t>
      </w:r>
      <w:r w:rsidR="003E5548">
        <w:t>ssions compared to traditional diesel</w:t>
      </w:r>
      <w:r>
        <w:t xml:space="preserve">. </w:t>
      </w:r>
      <w:r w:rsidR="003E5548">
        <w:t xml:space="preserve">Perhaps most importantly, it is made right </w:t>
      </w:r>
      <w:r w:rsidR="00537E82">
        <w:t xml:space="preserve">here in Connecticut </w:t>
      </w:r>
      <w:r w:rsidR="0054119E">
        <w:t>at</w:t>
      </w:r>
      <w:r w:rsidR="00537E82">
        <w:t xml:space="preserve"> American GreenFuels, LLC in New Haven, CT</w:t>
      </w:r>
      <w:r w:rsidR="00AA22BC">
        <w:t xml:space="preserve">. </w:t>
      </w:r>
      <w:r w:rsidR="00537E82">
        <w:t xml:space="preserve"> </w:t>
      </w:r>
    </w:p>
    <w:p w:rsidR="003E5548" w:rsidRDefault="00537E82" w:rsidP="00B32D57">
      <w:pPr>
        <w:pStyle w:val="Body"/>
        <w:jc w:val="both"/>
      </w:pPr>
      <w:r>
        <w:t>By u</w:t>
      </w:r>
      <w:r w:rsidR="0032536A">
        <w:t xml:space="preserve">pdating </w:t>
      </w:r>
      <w:r>
        <w:t>the blending statute to require that all home heating oil sold in in our state contain certain percentages of biodiesel, Connecticut</w:t>
      </w:r>
      <w:r w:rsidR="0032536A">
        <w:t xml:space="preserve"> </w:t>
      </w:r>
      <w:r w:rsidR="000B775D">
        <w:t xml:space="preserve">will be </w:t>
      </w:r>
      <w:r w:rsidR="00357421">
        <w:t xml:space="preserve">increasing the use of this important renewable </w:t>
      </w:r>
      <w:r w:rsidR="0054119E">
        <w:t>fuel, both spurrin</w:t>
      </w:r>
      <w:r w:rsidR="0054119E">
        <w:rPr>
          <w:rFonts w:hint="eastAsia"/>
        </w:rPr>
        <w:t>g</w:t>
      </w:r>
      <w:r w:rsidR="000B775D">
        <w:t xml:space="preserve"> investment and job growth in Connecticut</w:t>
      </w:r>
      <w:r w:rsidR="0054119E">
        <w:t xml:space="preserve"> and simultaneously reducing our dependence on foreign oil</w:t>
      </w:r>
      <w:r w:rsidR="003E5548">
        <w:t xml:space="preserve"> and improving our environment.</w:t>
      </w:r>
      <w:r w:rsidR="000B775D">
        <w:t xml:space="preserve"> </w:t>
      </w:r>
    </w:p>
    <w:p w:rsidR="00DA3EC4" w:rsidRDefault="003E5548" w:rsidP="00B32D57">
      <w:pPr>
        <w:pStyle w:val="Body"/>
        <w:jc w:val="both"/>
      </w:pPr>
      <w:r>
        <w:t>I support American GreenFuels</w:t>
      </w:r>
      <w:r w:rsidR="00357421">
        <w:t>’</w:t>
      </w:r>
      <w:r>
        <w:t xml:space="preserve"> call to promptly remove the current pre-conditions contained in Connecticut’s biodiesel blending statute and begin requiring all heating oil sold in the state contain minimum percentages of biodiesel.</w:t>
      </w:r>
    </w:p>
    <w:p w:rsidR="00F6663D" w:rsidRDefault="0032536A" w:rsidP="00B32D57">
      <w:pPr>
        <w:pStyle w:val="Body"/>
        <w:jc w:val="both"/>
      </w:pPr>
      <w:r>
        <w:t>Thank you for taking the time to read my letter.</w:t>
      </w:r>
      <w:r w:rsidR="00DA3EC4">
        <w:t xml:space="preserve"> </w:t>
      </w:r>
      <w:r w:rsidR="00DA3EC4">
        <w:rPr>
          <w:rFonts w:hint="eastAsia"/>
        </w:rPr>
        <w:t>P</w:t>
      </w:r>
      <w:r w:rsidR="00DA3EC4">
        <w:t xml:space="preserve">lease support </w:t>
      </w:r>
      <w:r w:rsidR="003E5548">
        <w:t xml:space="preserve">biodiesel in </w:t>
      </w:r>
      <w:r w:rsidR="00490D19">
        <w:t>Connecticut</w:t>
      </w:r>
      <w:r w:rsidR="003E5548">
        <w:t xml:space="preserve"> and </w:t>
      </w:r>
      <w:r w:rsidR="00DA3EC4">
        <w:t xml:space="preserve">the changes to the </w:t>
      </w:r>
      <w:r w:rsidR="003E5548">
        <w:t>biodiesel blending statute.</w:t>
      </w:r>
    </w:p>
    <w:p w:rsidR="00F6663D" w:rsidRDefault="0032536A" w:rsidP="00B32D57">
      <w:pPr>
        <w:pStyle w:val="Body"/>
        <w:jc w:val="both"/>
      </w:pPr>
      <w:r>
        <w:t>Sincerely,</w:t>
      </w:r>
    </w:p>
    <w:p w:rsidR="00DA3EC4" w:rsidRDefault="00DA3EC4" w:rsidP="00B32D57">
      <w:pPr>
        <w:pStyle w:val="Body"/>
        <w:jc w:val="both"/>
      </w:pPr>
    </w:p>
    <w:p w:rsidR="00F6663D" w:rsidRDefault="00860FDB" w:rsidP="00B32D57">
      <w:pPr>
        <w:pStyle w:val="Body"/>
        <w:jc w:val="both"/>
      </w:pPr>
      <w:r w:rsidRPr="00860FDB">
        <w:t>[Insert Your Name]</w:t>
      </w:r>
    </w:p>
    <w:sectPr w:rsidR="00F6663D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09" w:rsidRDefault="00CF6509">
      <w:r>
        <w:separator/>
      </w:r>
    </w:p>
  </w:endnote>
  <w:endnote w:type="continuationSeparator" w:id="0">
    <w:p w:rsidR="00CF6509" w:rsidRDefault="00C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09" w:rsidRDefault="00CF6509">
      <w:r>
        <w:separator/>
      </w:r>
    </w:p>
  </w:footnote>
  <w:footnote w:type="continuationSeparator" w:id="0">
    <w:p w:rsidR="00CF6509" w:rsidRDefault="00CF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D"/>
    <w:rsid w:val="000B775D"/>
    <w:rsid w:val="001951A7"/>
    <w:rsid w:val="00283975"/>
    <w:rsid w:val="0032536A"/>
    <w:rsid w:val="00357421"/>
    <w:rsid w:val="003A1D48"/>
    <w:rsid w:val="003E5548"/>
    <w:rsid w:val="00486EF0"/>
    <w:rsid w:val="00490D19"/>
    <w:rsid w:val="00537E82"/>
    <w:rsid w:val="0054119E"/>
    <w:rsid w:val="007D1B85"/>
    <w:rsid w:val="007D6EE1"/>
    <w:rsid w:val="00860FDB"/>
    <w:rsid w:val="008E1CF9"/>
    <w:rsid w:val="00A60653"/>
    <w:rsid w:val="00AA22BC"/>
    <w:rsid w:val="00AD3159"/>
    <w:rsid w:val="00B32D57"/>
    <w:rsid w:val="00C2380F"/>
    <w:rsid w:val="00CF6509"/>
    <w:rsid w:val="00DA3EC4"/>
    <w:rsid w:val="00F076A8"/>
    <w:rsid w:val="00F116E2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Bingham</dc:creator>
  <cp:lastModifiedBy>CANDP INCT</cp:lastModifiedBy>
  <cp:revision>2</cp:revision>
  <cp:lastPrinted>2017-01-26T20:34:00Z</cp:lastPrinted>
  <dcterms:created xsi:type="dcterms:W3CDTF">2017-01-27T17:55:00Z</dcterms:created>
  <dcterms:modified xsi:type="dcterms:W3CDTF">2017-01-27T17:55:00Z</dcterms:modified>
</cp:coreProperties>
</file>